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10BF" w:rsidRPr="002E10BF" w:rsidRDefault="002E10BF" w:rsidP="002E10BF">
      <w:pPr>
        <w:jc w:val="center"/>
        <w:rPr>
          <w:b/>
          <w:sz w:val="28"/>
          <w:szCs w:val="28"/>
        </w:rPr>
      </w:pPr>
      <w:bookmarkStart w:id="0" w:name="_GoBack"/>
      <w:bookmarkEnd w:id="0"/>
      <w:r w:rsidRPr="002E10BF">
        <w:rPr>
          <w:b/>
          <w:sz w:val="28"/>
          <w:szCs w:val="28"/>
        </w:rPr>
        <w:t xml:space="preserve">COMM 201 </w:t>
      </w:r>
      <w:r w:rsidR="002B02EB">
        <w:rPr>
          <w:b/>
          <w:sz w:val="28"/>
          <w:szCs w:val="28"/>
        </w:rPr>
        <w:t>Foundations</w:t>
      </w:r>
      <w:r w:rsidRPr="002E10BF">
        <w:rPr>
          <w:b/>
          <w:sz w:val="28"/>
          <w:szCs w:val="28"/>
        </w:rPr>
        <w:t xml:space="preserve"> of Communication</w:t>
      </w:r>
    </w:p>
    <w:p w:rsidR="00154D72" w:rsidRPr="002E10BF" w:rsidRDefault="002E10BF" w:rsidP="002E10BF">
      <w:pPr>
        <w:jc w:val="center"/>
        <w:rPr>
          <w:b/>
          <w:sz w:val="28"/>
          <w:szCs w:val="28"/>
        </w:rPr>
      </w:pPr>
      <w:r w:rsidRPr="002E10BF">
        <w:rPr>
          <w:b/>
          <w:sz w:val="28"/>
          <w:szCs w:val="28"/>
        </w:rPr>
        <w:t>Western Carolina University</w:t>
      </w:r>
    </w:p>
    <w:p w:rsidR="002E10BF" w:rsidRDefault="002E10BF" w:rsidP="00DE0815">
      <w:pPr>
        <w:jc w:val="center"/>
      </w:pPr>
      <w:r w:rsidRPr="002E10BF">
        <w:rPr>
          <w:sz w:val="20"/>
          <w:szCs w:val="20"/>
        </w:rPr>
        <w:t>Instructor: Michael Caudill, MA, RN</w:t>
      </w:r>
    </w:p>
    <w:p w:rsidR="002E10BF" w:rsidRDefault="002E10BF"/>
    <w:p w:rsidR="002E10BF" w:rsidRDefault="00AB6671" w:rsidP="002E10BF">
      <w:pPr>
        <w:jc w:val="center"/>
        <w:rPr>
          <w:b/>
          <w:sz w:val="28"/>
          <w:szCs w:val="28"/>
        </w:rPr>
      </w:pPr>
      <w:r>
        <w:rPr>
          <w:b/>
          <w:sz w:val="28"/>
          <w:szCs w:val="28"/>
        </w:rPr>
        <w:t>Informative Speech Guidelines</w:t>
      </w:r>
    </w:p>
    <w:p w:rsidR="00CB5B5D" w:rsidRDefault="00CB5B5D" w:rsidP="002E10BF">
      <w:pPr>
        <w:jc w:val="center"/>
        <w:rPr>
          <w:b/>
          <w:sz w:val="28"/>
          <w:szCs w:val="28"/>
        </w:rPr>
      </w:pPr>
    </w:p>
    <w:p w:rsidR="00CB5B5D" w:rsidRPr="00DA281D" w:rsidRDefault="001C4D91" w:rsidP="00DA281D">
      <w:pPr>
        <w:rPr>
          <w:b/>
          <w:szCs w:val="24"/>
        </w:rPr>
      </w:pPr>
      <w:r w:rsidRPr="00DA281D">
        <w:rPr>
          <w:b/>
          <w:szCs w:val="24"/>
        </w:rPr>
        <w:t>Theme: Let’s Create a</w:t>
      </w:r>
      <w:r w:rsidR="00CB5B5D" w:rsidRPr="00DA281D">
        <w:rPr>
          <w:b/>
          <w:szCs w:val="24"/>
        </w:rPr>
        <w:t xml:space="preserve"> “Toolbox” for </w:t>
      </w:r>
      <w:r w:rsidR="00DA281D">
        <w:rPr>
          <w:b/>
          <w:szCs w:val="24"/>
        </w:rPr>
        <w:t xml:space="preserve">Western Carolina </w:t>
      </w:r>
      <w:r w:rsidR="00CB5B5D" w:rsidRPr="00DA281D">
        <w:rPr>
          <w:b/>
          <w:szCs w:val="24"/>
        </w:rPr>
        <w:t>University</w:t>
      </w:r>
      <w:r w:rsidR="0003023B" w:rsidRPr="00DA281D">
        <w:rPr>
          <w:b/>
          <w:szCs w:val="24"/>
        </w:rPr>
        <w:t xml:space="preserve"> Graduates</w:t>
      </w:r>
    </w:p>
    <w:p w:rsidR="00DA281D" w:rsidRDefault="00DA281D" w:rsidP="00DA281D">
      <w:pPr>
        <w:rPr>
          <w:szCs w:val="24"/>
        </w:rPr>
      </w:pPr>
      <w:r w:rsidRPr="00DA281D">
        <w:rPr>
          <w:szCs w:val="24"/>
        </w:rPr>
        <w:t>Upon grad</w:t>
      </w:r>
      <w:r>
        <w:rPr>
          <w:szCs w:val="24"/>
        </w:rPr>
        <w:t xml:space="preserve">uation, you and students like yourself will be faced with what can appear to be an overwhelming number of opportunities and challenges. </w:t>
      </w:r>
    </w:p>
    <w:p w:rsidR="00DA281D" w:rsidRDefault="00DA281D" w:rsidP="00DA281D">
      <w:pPr>
        <w:rPr>
          <w:szCs w:val="24"/>
        </w:rPr>
      </w:pPr>
    </w:p>
    <w:p w:rsidR="00CB252D" w:rsidRDefault="00DA281D" w:rsidP="00DA281D">
      <w:pPr>
        <w:rPr>
          <w:szCs w:val="24"/>
        </w:rPr>
      </w:pPr>
      <w:r>
        <w:rPr>
          <w:szCs w:val="24"/>
        </w:rPr>
        <w:t xml:space="preserve">If each person in this class researched a topic – a skill, a technology, an event, a place, an object, </w:t>
      </w:r>
      <w:r w:rsidR="00966D34">
        <w:rPr>
          <w:szCs w:val="24"/>
        </w:rPr>
        <w:t xml:space="preserve">a person, </w:t>
      </w:r>
      <w:r>
        <w:rPr>
          <w:szCs w:val="24"/>
        </w:rPr>
        <w:t xml:space="preserve">a service - that </w:t>
      </w:r>
      <w:r w:rsidRPr="00DA281D">
        <w:rPr>
          <w:i/>
          <w:szCs w:val="24"/>
        </w:rPr>
        <w:t>every</w:t>
      </w:r>
      <w:r>
        <w:rPr>
          <w:szCs w:val="24"/>
        </w:rPr>
        <w:t xml:space="preserve"> person entering </w:t>
      </w:r>
      <w:r w:rsidR="00CB252D">
        <w:rPr>
          <w:szCs w:val="24"/>
        </w:rPr>
        <w:t>the next stage of life</w:t>
      </w:r>
      <w:r>
        <w:rPr>
          <w:szCs w:val="24"/>
        </w:rPr>
        <w:t xml:space="preserve"> should know about, we would have a valuable toolbox of essential information. </w:t>
      </w:r>
    </w:p>
    <w:p w:rsidR="00CB252D" w:rsidRDefault="00CB252D" w:rsidP="00DA281D">
      <w:pPr>
        <w:rPr>
          <w:szCs w:val="24"/>
        </w:rPr>
      </w:pPr>
    </w:p>
    <w:p w:rsidR="002E10BF" w:rsidRDefault="00CB252D" w:rsidP="00580E26">
      <w:pPr>
        <w:rPr>
          <w:szCs w:val="24"/>
        </w:rPr>
      </w:pPr>
      <w:r>
        <w:rPr>
          <w:szCs w:val="24"/>
        </w:rPr>
        <w:t xml:space="preserve">What is something that </w:t>
      </w:r>
      <w:r w:rsidRPr="00CB252D">
        <w:rPr>
          <w:szCs w:val="24"/>
          <w:u w:val="single"/>
        </w:rPr>
        <w:t>you</w:t>
      </w:r>
      <w:r>
        <w:rPr>
          <w:szCs w:val="24"/>
        </w:rPr>
        <w:t xml:space="preserve"> need to know more about before you graduate? </w:t>
      </w:r>
      <w:r w:rsidR="00DA281D">
        <w:rPr>
          <w:szCs w:val="24"/>
        </w:rPr>
        <w:t xml:space="preserve">What </w:t>
      </w:r>
      <w:r>
        <w:rPr>
          <w:szCs w:val="24"/>
        </w:rPr>
        <w:t>information can</w:t>
      </w:r>
      <w:r w:rsidR="00DA281D">
        <w:rPr>
          <w:szCs w:val="24"/>
        </w:rPr>
        <w:t xml:space="preserve"> </w:t>
      </w:r>
      <w:r w:rsidR="00DA281D" w:rsidRPr="00CB252D">
        <w:rPr>
          <w:szCs w:val="24"/>
        </w:rPr>
        <w:t>you</w:t>
      </w:r>
      <w:r w:rsidR="00DA281D">
        <w:rPr>
          <w:szCs w:val="24"/>
        </w:rPr>
        <w:t xml:space="preserve"> add</w:t>
      </w:r>
      <w:r>
        <w:rPr>
          <w:szCs w:val="24"/>
        </w:rPr>
        <w:t xml:space="preserve"> to the “toolbox” that may help someone else succeed, personally or professionally?</w:t>
      </w:r>
    </w:p>
    <w:p w:rsidR="00CB252D" w:rsidRDefault="00CB252D" w:rsidP="00580E26"/>
    <w:p w:rsidR="00580E26" w:rsidRPr="00AB6671" w:rsidRDefault="00580E26" w:rsidP="00580E26">
      <w:r w:rsidRPr="00AB6671">
        <w:rPr>
          <w:b/>
        </w:rPr>
        <w:t>Skills focus:</w:t>
      </w:r>
      <w:r w:rsidRPr="00AB6671">
        <w:t xml:space="preserve"> The informative speech emphasizes sophistication of content, composition, and organization. While refining those skills you </w:t>
      </w:r>
      <w:r>
        <w:t xml:space="preserve">have </w:t>
      </w:r>
      <w:r w:rsidRPr="00AB6671">
        <w:t>learned about</w:t>
      </w:r>
      <w:r>
        <w:t>,</w:t>
      </w:r>
      <w:r w:rsidRPr="00AB6671">
        <w:t xml:space="preserve"> in this speech you will expand your focus to include an emphasis on content and structure: conducting research, properly using support material, organizing, </w:t>
      </w:r>
      <w:r w:rsidR="00B961FD">
        <w:t xml:space="preserve">narrowing your topic to a specific audience, </w:t>
      </w:r>
      <w:r w:rsidRPr="00AB6671">
        <w:t>and developing a more sophisticated introduction and conclusion.</w:t>
      </w:r>
    </w:p>
    <w:p w:rsidR="00580E26" w:rsidRDefault="00580E26" w:rsidP="00580E26">
      <w:pPr>
        <w:rPr>
          <w:b/>
        </w:rPr>
      </w:pPr>
    </w:p>
    <w:p w:rsidR="00580E26" w:rsidRPr="00AB6671" w:rsidRDefault="00580E26" w:rsidP="00580E26">
      <w:pPr>
        <w:rPr>
          <w:b/>
        </w:rPr>
      </w:pPr>
      <w:r w:rsidRPr="00AB6671">
        <w:rPr>
          <w:b/>
        </w:rPr>
        <w:t>Requirements</w:t>
      </w:r>
      <w:r>
        <w:rPr>
          <w:b/>
        </w:rPr>
        <w:t>:</w:t>
      </w:r>
    </w:p>
    <w:p w:rsidR="00580E26" w:rsidRDefault="00580E26" w:rsidP="00580E26">
      <w:pPr>
        <w:pStyle w:val="ListParagraph"/>
        <w:numPr>
          <w:ilvl w:val="0"/>
          <w:numId w:val="5"/>
        </w:numPr>
      </w:pPr>
      <w:r w:rsidRPr="00AB6671">
        <w:t xml:space="preserve">Time limit: </w:t>
      </w:r>
      <w:r w:rsidR="00B961FD">
        <w:t>See instructor</w:t>
      </w:r>
    </w:p>
    <w:p w:rsidR="00580E26" w:rsidRDefault="00580E26" w:rsidP="00580E26">
      <w:pPr>
        <w:pStyle w:val="ListParagraph"/>
        <w:numPr>
          <w:ilvl w:val="0"/>
          <w:numId w:val="5"/>
        </w:numPr>
      </w:pPr>
      <w:r>
        <w:t>Submit a full-sentence outline for a grade</w:t>
      </w:r>
    </w:p>
    <w:p w:rsidR="00580E26" w:rsidRPr="00AB6671" w:rsidRDefault="00580E26" w:rsidP="00580E26">
      <w:pPr>
        <w:pStyle w:val="ListParagraph"/>
        <w:numPr>
          <w:ilvl w:val="0"/>
          <w:numId w:val="5"/>
        </w:numPr>
      </w:pPr>
      <w:r>
        <w:t>Be supported by visual aids, a demonstration, or PowerPoint</w:t>
      </w:r>
    </w:p>
    <w:p w:rsidR="00580E26" w:rsidRPr="00AB6671" w:rsidRDefault="00580E26" w:rsidP="00580E26">
      <w:pPr>
        <w:pStyle w:val="ListParagraph"/>
        <w:numPr>
          <w:ilvl w:val="0"/>
          <w:numId w:val="5"/>
        </w:numPr>
      </w:pPr>
      <w:r w:rsidRPr="00AB6671">
        <w:t>Speak extemporaneously</w:t>
      </w:r>
      <w:r w:rsidR="00CB5B5D">
        <w:t xml:space="preserve"> (Use notecards – </w:t>
      </w:r>
      <w:r w:rsidR="00CB5B5D" w:rsidRPr="004634AA">
        <w:rPr>
          <w:b/>
        </w:rPr>
        <w:t>No sheets of paper or speaking from slides</w:t>
      </w:r>
      <w:r w:rsidR="00CB5B5D">
        <w:t>)</w:t>
      </w:r>
    </w:p>
    <w:p w:rsidR="00580E26" w:rsidRDefault="00580E26" w:rsidP="00580E26">
      <w:pPr>
        <w:pStyle w:val="ListParagraph"/>
        <w:numPr>
          <w:ilvl w:val="0"/>
          <w:numId w:val="5"/>
        </w:numPr>
      </w:pPr>
      <w:r w:rsidRPr="00AB6671">
        <w:t xml:space="preserve">Provide </w:t>
      </w:r>
      <w:r>
        <w:t xml:space="preserve">at least </w:t>
      </w:r>
      <w:r w:rsidR="00CB5B5D">
        <w:t>2</w:t>
      </w:r>
      <w:r>
        <w:t xml:space="preserve"> </w:t>
      </w:r>
      <w:r w:rsidRPr="00AB6671">
        <w:t xml:space="preserve">sources </w:t>
      </w:r>
      <w:r>
        <w:t>cited during the presentation</w:t>
      </w:r>
    </w:p>
    <w:p w:rsidR="00CB5B5D" w:rsidRDefault="00CB5B5D" w:rsidP="00CB5B5D"/>
    <w:p w:rsidR="00AB6671" w:rsidRPr="008A1FC7" w:rsidRDefault="008A1FC7" w:rsidP="00AB6671">
      <w:pPr>
        <w:rPr>
          <w:b/>
        </w:rPr>
      </w:pPr>
      <w:r w:rsidRPr="008A1FC7">
        <w:rPr>
          <w:b/>
        </w:rPr>
        <w:t>E</w:t>
      </w:r>
      <w:r w:rsidR="00AB6671" w:rsidRPr="008A1FC7">
        <w:rPr>
          <w:b/>
        </w:rPr>
        <w:t xml:space="preserve">xpectations and </w:t>
      </w:r>
      <w:r w:rsidRPr="008A1FC7">
        <w:rPr>
          <w:b/>
        </w:rPr>
        <w:t>H</w:t>
      </w:r>
      <w:r w:rsidR="00AB6671" w:rsidRPr="008A1FC7">
        <w:rPr>
          <w:b/>
        </w:rPr>
        <w:t xml:space="preserve">elpful </w:t>
      </w:r>
      <w:r w:rsidRPr="008A1FC7">
        <w:rPr>
          <w:b/>
        </w:rPr>
        <w:t>Information:</w:t>
      </w:r>
    </w:p>
    <w:p w:rsidR="00580E26" w:rsidRDefault="00670D15" w:rsidP="00580E26">
      <w:pPr>
        <w:pStyle w:val="ListParagraph"/>
        <w:numPr>
          <w:ilvl w:val="0"/>
          <w:numId w:val="6"/>
        </w:numPr>
      </w:pPr>
      <w:r>
        <w:t>There is an Informative Speech Prep Guide on</w:t>
      </w:r>
      <w:r w:rsidR="00AB6671" w:rsidRPr="00AB6671">
        <w:t xml:space="preserve"> Blackboard</w:t>
      </w:r>
      <w:r>
        <w:t>.</w:t>
      </w:r>
      <w:r w:rsidR="00580E26">
        <w:br/>
      </w:r>
    </w:p>
    <w:p w:rsidR="00580E26" w:rsidRDefault="00580E26" w:rsidP="00580E26">
      <w:pPr>
        <w:pStyle w:val="ListParagraph"/>
        <w:numPr>
          <w:ilvl w:val="0"/>
          <w:numId w:val="6"/>
        </w:numPr>
      </w:pPr>
      <w:r>
        <w:t>T</w:t>
      </w:r>
      <w:r w:rsidRPr="00AB6671">
        <w:t>here are five types of informative speeches:</w:t>
      </w:r>
    </w:p>
    <w:p w:rsidR="00580E26" w:rsidRDefault="00580E26" w:rsidP="00580E26">
      <w:pPr>
        <w:ind w:left="720" w:firstLine="720"/>
      </w:pPr>
      <w:proofErr w:type="gramStart"/>
      <w:r>
        <w:t>o</w:t>
      </w:r>
      <w:r w:rsidRPr="00AB6671">
        <w:t>bjects</w:t>
      </w:r>
      <w:proofErr w:type="gramEnd"/>
    </w:p>
    <w:p w:rsidR="00580E26" w:rsidRDefault="00580E26" w:rsidP="00580E26">
      <w:pPr>
        <w:ind w:left="1440"/>
      </w:pPr>
      <w:proofErr w:type="gramStart"/>
      <w:r w:rsidRPr="00AB6671">
        <w:t>individuals</w:t>
      </w:r>
      <w:proofErr w:type="gramEnd"/>
      <w:r w:rsidRPr="00AB6671">
        <w:t xml:space="preserve"> or groups</w:t>
      </w:r>
    </w:p>
    <w:p w:rsidR="00580E26" w:rsidRDefault="00580E26" w:rsidP="00580E26">
      <w:pPr>
        <w:ind w:left="720" w:firstLine="720"/>
      </w:pPr>
      <w:proofErr w:type="gramStart"/>
      <w:r w:rsidRPr="00AB6671">
        <w:t>events</w:t>
      </w:r>
      <w:proofErr w:type="gramEnd"/>
    </w:p>
    <w:p w:rsidR="00580E26" w:rsidRDefault="00580E26" w:rsidP="00580E26">
      <w:pPr>
        <w:ind w:left="720" w:firstLine="720"/>
      </w:pPr>
      <w:proofErr w:type="gramStart"/>
      <w:r w:rsidRPr="00AB6671">
        <w:t>processes</w:t>
      </w:r>
      <w:proofErr w:type="gramEnd"/>
    </w:p>
    <w:p w:rsidR="00580E26" w:rsidRDefault="00580E26" w:rsidP="00580E26">
      <w:pPr>
        <w:ind w:left="720" w:firstLine="720"/>
      </w:pPr>
      <w:proofErr w:type="gramStart"/>
      <w:r w:rsidRPr="00AB6671">
        <w:t>ideas</w:t>
      </w:r>
      <w:proofErr w:type="gramEnd"/>
    </w:p>
    <w:p w:rsidR="00580E26" w:rsidRDefault="00580E26" w:rsidP="00580E26"/>
    <w:p w:rsidR="00580E26" w:rsidRDefault="00580E26" w:rsidP="00580E26">
      <w:pPr>
        <w:pStyle w:val="ListParagraph"/>
        <w:numPr>
          <w:ilvl w:val="0"/>
          <w:numId w:val="7"/>
        </w:numPr>
      </w:pPr>
      <w:r w:rsidRPr="00AB6671">
        <w:t>Select one of these types of informative speech topics and apply at least one of the foll</w:t>
      </w:r>
      <w:r>
        <w:t>owing techniques for informing:</w:t>
      </w:r>
    </w:p>
    <w:p w:rsidR="00580E26" w:rsidRDefault="00580E26" w:rsidP="00580E26">
      <w:pPr>
        <w:ind w:left="720" w:firstLine="720"/>
      </w:pPr>
      <w:proofErr w:type="gramStart"/>
      <w:r>
        <w:t>d</w:t>
      </w:r>
      <w:r w:rsidRPr="00AB6671">
        <w:t>efinition</w:t>
      </w:r>
      <w:proofErr w:type="gramEnd"/>
    </w:p>
    <w:p w:rsidR="00580E26" w:rsidRDefault="00580E26" w:rsidP="00580E26">
      <w:pPr>
        <w:ind w:left="720" w:firstLine="720"/>
      </w:pPr>
      <w:proofErr w:type="gramStart"/>
      <w:r w:rsidRPr="00AB6671">
        <w:t>explanation</w:t>
      </w:r>
      <w:proofErr w:type="gramEnd"/>
    </w:p>
    <w:p w:rsidR="00580E26" w:rsidRDefault="00580E26" w:rsidP="00580E26">
      <w:pPr>
        <w:ind w:left="720" w:firstLine="720"/>
      </w:pPr>
      <w:proofErr w:type="gramStart"/>
      <w:r w:rsidRPr="00AB6671">
        <w:t>description</w:t>
      </w:r>
      <w:proofErr w:type="gramEnd"/>
    </w:p>
    <w:p w:rsidR="00580E26" w:rsidRDefault="00580E26" w:rsidP="00580E26">
      <w:pPr>
        <w:ind w:left="720" w:firstLine="720"/>
      </w:pPr>
      <w:proofErr w:type="gramStart"/>
      <w:r w:rsidRPr="00AB6671">
        <w:t>demonstration</w:t>
      </w:r>
      <w:proofErr w:type="gramEnd"/>
    </w:p>
    <w:p w:rsidR="00670D15" w:rsidRDefault="00AB6671" w:rsidP="00AB6671">
      <w:pPr>
        <w:pStyle w:val="ListParagraph"/>
        <w:numPr>
          <w:ilvl w:val="0"/>
          <w:numId w:val="6"/>
        </w:numPr>
      </w:pPr>
      <w:r w:rsidRPr="00AB6671">
        <w:t xml:space="preserve">One good source for topics lies in your major or hobbies. You might discuss something audience members are not familiar with, or you might have a unique </w:t>
      </w:r>
      <w:r w:rsidRPr="00AB6671">
        <w:lastRenderedPageBreak/>
        <w:t>twist on a common topic. You should avoid topics that a most of your audience already knows (e.g., doing laundry).  Consider new or innovative technologies that many people may be unfamiliar with or topics that have been recently in the news.</w:t>
      </w:r>
    </w:p>
    <w:p w:rsidR="00580E26" w:rsidRDefault="00580E26" w:rsidP="00580E26"/>
    <w:p w:rsidR="00670D15" w:rsidRDefault="00AB6671" w:rsidP="00AB6671">
      <w:pPr>
        <w:pStyle w:val="ListParagraph"/>
        <w:numPr>
          <w:ilvl w:val="0"/>
          <w:numId w:val="6"/>
        </w:numPr>
      </w:pPr>
      <w:r w:rsidRPr="00966D34">
        <w:rPr>
          <w:color w:val="0000FF"/>
        </w:rPr>
        <w:t>Be sure your speech stays focused on informing, not persuading.</w:t>
      </w:r>
      <w:r w:rsidRPr="00AB6671">
        <w:t xml:space="preserve"> While many topics that you might select can be nothing but informational, other topics could have a small persuasive element. This brush with persuasion is not a problem for your informative speech, as long as your focus stays primarily informative.</w:t>
      </w:r>
    </w:p>
    <w:p w:rsidR="00580E26" w:rsidRDefault="00580E26" w:rsidP="00580E26"/>
    <w:p w:rsidR="00AB6671" w:rsidRPr="00AB6671" w:rsidRDefault="00AB6671" w:rsidP="00670D15">
      <w:pPr>
        <w:pStyle w:val="ListParagraph"/>
        <w:numPr>
          <w:ilvl w:val="0"/>
          <w:numId w:val="6"/>
        </w:numPr>
      </w:pPr>
      <w:r w:rsidRPr="00AB6671">
        <w:t>When integrating support material into your speech, you need to do the following steps:</w:t>
      </w:r>
    </w:p>
    <w:p w:rsidR="00AB6671" w:rsidRPr="00AB6671" w:rsidRDefault="00AB6671" w:rsidP="00670D15">
      <w:pPr>
        <w:ind w:firstLine="720"/>
      </w:pPr>
      <w:r w:rsidRPr="00AB6671">
        <w:t>1.</w:t>
      </w:r>
      <w:r w:rsidR="00670D15">
        <w:t xml:space="preserve"> </w:t>
      </w:r>
      <w:r w:rsidRPr="00AB6671">
        <w:t>State your point.</w:t>
      </w:r>
    </w:p>
    <w:p w:rsidR="00AB6671" w:rsidRPr="00AB6671" w:rsidRDefault="00AB6671" w:rsidP="00670D15">
      <w:pPr>
        <w:ind w:left="720"/>
      </w:pPr>
      <w:r w:rsidRPr="00AB6671">
        <w:t>2.</w:t>
      </w:r>
      <w:r w:rsidR="00670D15">
        <w:t xml:space="preserve"> </w:t>
      </w:r>
      <w:r w:rsidRPr="00AB6671">
        <w:t xml:space="preserve">Present your support material, telling the source of your information unless it’s </w:t>
      </w:r>
      <w:r w:rsidR="00670D15">
        <w:t>c</w:t>
      </w:r>
      <w:r w:rsidRPr="00AB6671">
        <w:t>ommon knowledge.</w:t>
      </w:r>
    </w:p>
    <w:p w:rsidR="00AB6671" w:rsidRPr="00AB6671" w:rsidRDefault="00AB6671" w:rsidP="00670D15">
      <w:pPr>
        <w:ind w:left="720"/>
      </w:pPr>
      <w:r w:rsidRPr="00AB6671">
        <w:t>3.</w:t>
      </w:r>
      <w:r w:rsidR="00670D15">
        <w:t xml:space="preserve"> </w:t>
      </w:r>
      <w:r w:rsidRPr="00AB6671">
        <w:t>Explain how the support material supports or clarifies your point. This step is especially important because otherwise listeners might infer a different connection than you are trying to make, or they might miss the connection all together. Because there is some point you are trying to make with your support material, be sure you let the audience know what it is so that they don’t come to some different conclusion.</w:t>
      </w:r>
    </w:p>
    <w:p w:rsidR="00AB6671" w:rsidRPr="00AB6671" w:rsidRDefault="00AB6671" w:rsidP="002E10BF"/>
    <w:p w:rsidR="00696404" w:rsidRPr="00696404" w:rsidRDefault="00696404" w:rsidP="00696404">
      <w:pPr>
        <w:rPr>
          <w:b/>
        </w:rPr>
      </w:pPr>
      <w:r w:rsidRPr="00696404">
        <w:rPr>
          <w:b/>
        </w:rPr>
        <w:t xml:space="preserve">Feedback: </w:t>
      </w:r>
    </w:p>
    <w:p w:rsidR="00696404" w:rsidRPr="00696404" w:rsidRDefault="00696404" w:rsidP="00696404">
      <w:pPr>
        <w:numPr>
          <w:ilvl w:val="0"/>
          <w:numId w:val="8"/>
        </w:numPr>
        <w:contextualSpacing/>
      </w:pPr>
      <w:r w:rsidRPr="00696404">
        <w:t>Speakers' presentations will be reviewed and evaluated by the instructor for a grade.</w:t>
      </w:r>
    </w:p>
    <w:p w:rsidR="00696404" w:rsidRPr="00696404" w:rsidRDefault="00696404" w:rsidP="00696404">
      <w:pPr>
        <w:numPr>
          <w:ilvl w:val="0"/>
          <w:numId w:val="8"/>
        </w:numPr>
        <w:contextualSpacing/>
      </w:pPr>
      <w:r w:rsidRPr="00696404">
        <w:t xml:space="preserve">Students will be </w:t>
      </w:r>
      <w:r w:rsidR="00324662">
        <w:t xml:space="preserve">assigned </w:t>
      </w:r>
      <w:proofErr w:type="gramStart"/>
      <w:r w:rsidRPr="00696404">
        <w:t>another students</w:t>
      </w:r>
      <w:proofErr w:type="gramEnd"/>
      <w:r w:rsidRPr="00696404">
        <w:t>’ presentation and write a 400 word analysis of his/her presentation.</w:t>
      </w:r>
    </w:p>
    <w:p w:rsidR="00696404" w:rsidRPr="00696404" w:rsidRDefault="00696404" w:rsidP="00696404">
      <w:pPr>
        <w:numPr>
          <w:ilvl w:val="0"/>
          <w:numId w:val="8"/>
        </w:numPr>
        <w:contextualSpacing/>
      </w:pPr>
      <w:r w:rsidRPr="00696404">
        <w:t>One copy of your analysis will be sent to the speaker via In-Course Messaging, and a second copy will be submitted to the instructor for a grade using the link on the presentation assignment page.</w:t>
      </w:r>
    </w:p>
    <w:p w:rsidR="00696404" w:rsidRPr="00696404" w:rsidRDefault="00696404" w:rsidP="00696404">
      <w:pPr>
        <w:numPr>
          <w:ilvl w:val="0"/>
          <w:numId w:val="8"/>
        </w:numPr>
        <w:contextualSpacing/>
      </w:pPr>
      <w:r w:rsidRPr="00696404">
        <w:t>Your analysis should provide clear, honest, constructive, specific feedback to the speaker in paragraph form. Cite sources from the text to support your observations.</w:t>
      </w:r>
    </w:p>
    <w:p w:rsidR="00324662" w:rsidRDefault="00696404" w:rsidP="00696404">
      <w:pPr>
        <w:numPr>
          <w:ilvl w:val="0"/>
          <w:numId w:val="8"/>
        </w:numPr>
        <w:contextualSpacing/>
      </w:pPr>
      <w:r w:rsidRPr="00696404">
        <w:t>Use the assigned rubric to identify areas that were done well and areas needing improvement</w:t>
      </w:r>
      <w:r w:rsidR="00324662">
        <w:t>.</w:t>
      </w:r>
    </w:p>
    <w:p w:rsidR="00696404" w:rsidRPr="00696404" w:rsidRDefault="00324662" w:rsidP="00696404">
      <w:pPr>
        <w:numPr>
          <w:ilvl w:val="0"/>
          <w:numId w:val="8"/>
        </w:numPr>
        <w:contextualSpacing/>
      </w:pPr>
      <w:r>
        <w:t>D</w:t>
      </w:r>
      <w:r w:rsidR="00696404" w:rsidRPr="00696404">
        <w:t>o not</w:t>
      </w:r>
      <w:r>
        <w:t xml:space="preserve"> submit the rubric table itself to your peer. Write a formal paper that will help him/her become a better public speaker. See the syllabus for how I grade written work.</w:t>
      </w:r>
      <w:r w:rsidR="00696404" w:rsidRPr="00696404">
        <w:t xml:space="preserve"> </w:t>
      </w:r>
    </w:p>
    <w:p w:rsidR="00AB6671" w:rsidRPr="00AB6671" w:rsidRDefault="00AB6671" w:rsidP="002E10BF"/>
    <w:sectPr w:rsidR="00AB6671" w:rsidRPr="00AB6671" w:rsidSect="002E10BF">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71466"/>
    <w:multiLevelType w:val="hybridMultilevel"/>
    <w:tmpl w:val="A1224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6C12A0"/>
    <w:multiLevelType w:val="hybridMultilevel"/>
    <w:tmpl w:val="5D9EF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9D15B9"/>
    <w:multiLevelType w:val="hybridMultilevel"/>
    <w:tmpl w:val="0E309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772704F"/>
    <w:multiLevelType w:val="hybridMultilevel"/>
    <w:tmpl w:val="3968D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89A2A3C"/>
    <w:multiLevelType w:val="hybridMultilevel"/>
    <w:tmpl w:val="E35CE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C891336"/>
    <w:multiLevelType w:val="hybridMultilevel"/>
    <w:tmpl w:val="9BCA1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84847F5"/>
    <w:multiLevelType w:val="hybridMultilevel"/>
    <w:tmpl w:val="A552C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E0B7C31"/>
    <w:multiLevelType w:val="hybridMultilevel"/>
    <w:tmpl w:val="91421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7"/>
  </w:num>
  <w:num w:numId="4">
    <w:abstractNumId w:val="0"/>
  </w:num>
  <w:num w:numId="5">
    <w:abstractNumId w:val="4"/>
  </w:num>
  <w:num w:numId="6">
    <w:abstractNumId w:val="5"/>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0BF"/>
    <w:rsid w:val="00017A31"/>
    <w:rsid w:val="0003023B"/>
    <w:rsid w:val="00154D72"/>
    <w:rsid w:val="001C4D91"/>
    <w:rsid w:val="002B02EB"/>
    <w:rsid w:val="002E10BF"/>
    <w:rsid w:val="00324662"/>
    <w:rsid w:val="00390A0F"/>
    <w:rsid w:val="00440012"/>
    <w:rsid w:val="004478BD"/>
    <w:rsid w:val="004634AA"/>
    <w:rsid w:val="00580E26"/>
    <w:rsid w:val="00670D15"/>
    <w:rsid w:val="00676634"/>
    <w:rsid w:val="00696404"/>
    <w:rsid w:val="00855462"/>
    <w:rsid w:val="008A1FC7"/>
    <w:rsid w:val="00966D34"/>
    <w:rsid w:val="00AB6671"/>
    <w:rsid w:val="00B45D98"/>
    <w:rsid w:val="00B961FD"/>
    <w:rsid w:val="00BE105F"/>
    <w:rsid w:val="00C82DB9"/>
    <w:rsid w:val="00CB252D"/>
    <w:rsid w:val="00CB5B5D"/>
    <w:rsid w:val="00DA281D"/>
    <w:rsid w:val="00DE0815"/>
    <w:rsid w:val="00FE3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676634"/>
    <w:rPr>
      <w:rFonts w:eastAsiaTheme="majorEastAsia" w:cstheme="majorBidi"/>
      <w:sz w:val="20"/>
      <w:szCs w:val="20"/>
    </w:rPr>
  </w:style>
  <w:style w:type="paragraph" w:styleId="EnvelopeAddress">
    <w:name w:val="envelope address"/>
    <w:basedOn w:val="Normal"/>
    <w:uiPriority w:val="99"/>
    <w:semiHidden/>
    <w:unhideWhenUsed/>
    <w:rsid w:val="00676634"/>
    <w:pPr>
      <w:framePr w:w="7920" w:h="1980" w:hRule="exact" w:hSpace="180" w:wrap="auto" w:hAnchor="page" w:xAlign="center" w:yAlign="bottom"/>
      <w:ind w:left="2880"/>
    </w:pPr>
    <w:rPr>
      <w:rFonts w:eastAsiaTheme="majorEastAsia" w:cstheme="majorBidi"/>
      <w:szCs w:val="24"/>
    </w:rPr>
  </w:style>
  <w:style w:type="paragraph" w:styleId="ListParagraph">
    <w:name w:val="List Paragraph"/>
    <w:basedOn w:val="Normal"/>
    <w:uiPriority w:val="34"/>
    <w:qFormat/>
    <w:rsid w:val="002E10B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676634"/>
    <w:rPr>
      <w:rFonts w:eastAsiaTheme="majorEastAsia" w:cstheme="majorBidi"/>
      <w:sz w:val="20"/>
      <w:szCs w:val="20"/>
    </w:rPr>
  </w:style>
  <w:style w:type="paragraph" w:styleId="EnvelopeAddress">
    <w:name w:val="envelope address"/>
    <w:basedOn w:val="Normal"/>
    <w:uiPriority w:val="99"/>
    <w:semiHidden/>
    <w:unhideWhenUsed/>
    <w:rsid w:val="00676634"/>
    <w:pPr>
      <w:framePr w:w="7920" w:h="1980" w:hRule="exact" w:hSpace="180" w:wrap="auto" w:hAnchor="page" w:xAlign="center" w:yAlign="bottom"/>
      <w:ind w:left="2880"/>
    </w:pPr>
    <w:rPr>
      <w:rFonts w:eastAsiaTheme="majorEastAsia" w:cstheme="majorBidi"/>
      <w:szCs w:val="24"/>
    </w:rPr>
  </w:style>
  <w:style w:type="paragraph" w:styleId="ListParagraph">
    <w:name w:val="List Paragraph"/>
    <w:basedOn w:val="Normal"/>
    <w:uiPriority w:val="34"/>
    <w:qFormat/>
    <w:rsid w:val="002E10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606</Words>
  <Characters>3457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2017-08-21T12:28:00Z</dcterms:created>
  <dcterms:modified xsi:type="dcterms:W3CDTF">2017-08-21T12:28:00Z</dcterms:modified>
</cp:coreProperties>
</file>